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五年级下册数学单元测试-5.分数的加法和减法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3.一本书，第一天看了全书的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，第二天又看了全书的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.两天看了全书几分之几？正确的解答是（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一共是（）个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12096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8.一根竹竿长5米。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（1）截去后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（2）截去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米后，还剩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28956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10.在横线上里填上合适的数，使三角形每条边上三个分数的和都等于1.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295525" cy="195262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11.分母是6的最小假分数与最大真分数的和是________。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12.脱式计算，能简算的要简算．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13.如图中，将正方形按规律分割成五块，并标注了序号．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问：哪几块的和等于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？________（填序号）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228725" cy="14001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15.小红用一张纸的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做红花，用这张纸的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做小旗．这张纸还剩下几分之几没有用？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16.五一节期间，小明一家旅游的车费、游园费占总支出的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，吃住的费用占总支出的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，其余用于购买纪念品，购买纪念品的费用占总支出的几分之几？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17.一桶矿泉水上午喝了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，下午喝了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，这桶矿泉水喝完了没有？如果没有喝完，还剩下几分之几？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故答案为：D。 </w:t>
      </w:r>
    </w:p>
    <w:p>
      <w:pPr>
        <w:spacing w:after="0" w:line="360" w:lineRule="auto"/>
      </w:pPr>
      <w:r>
        <w:t>【分析】公分母是4，把第二个分数通分成分母是4的分数，然后按照同分母分数加法的计算方法计算。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 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【分析】用第一天看的分率加上第二天看的分率，根据异分母分数加法的计算方法计算出两天共看的分率即可.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【分析】只含有加减法，按照从左到右的顺序计算，异分母分数相加减，要先通分再按照同分母分数加减法的计算方法计算。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含有11个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故选：C</w:t>
      </w:r>
      <w:r>
        <w:br w:type="textWrapping"/>
      </w:r>
      <w:r>
        <w:t xml:space="preserve"> 【分析】此题主要考查同分母分数加、减法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895350" cy="2667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，原题计算错误.</w:t>
      </w:r>
      <w:r>
        <w:br w:type="textWrapping"/>
      </w:r>
      <w:r>
        <w:t>故答案为：错误.</w:t>
      </w:r>
      <w:r>
        <w:br w:type="textWrapping"/>
      </w:r>
      <w:r>
        <w:t>【分析】异分母分数加减法计算方法：先通分，然后按照同分母分数加减法的法则进行计算，最后的计算结果能约分的，要约成最简分数.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58115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原题计算错误。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【分析】异分母分数相加减，先通分，然后按照同分母分数加减法的计算方法计算。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 xml:space="preserve">（2）1   </w:t>
      </w:r>
    </w:p>
    <w:p>
      <w:pPr>
        <w:spacing w:after="0" w:line="360" w:lineRule="auto"/>
      </w:pPr>
      <w:r>
        <w:t>【解析】【解答】解：(1)还剩：1-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原题说法错误；</w:t>
      </w:r>
      <w:r>
        <w:br w:type="textWrapping"/>
      </w:r>
      <w:r>
        <w:t xml:space="preserve"> (2)还剩的长度：</w:t>
      </w:r>
      <w:r>
        <w:rPr>
          <w:lang w:eastAsia="zh-CN"/>
        </w:rPr>
        <w:drawing>
          <wp:inline distT="0" distB="0" distL="114300" distR="114300">
            <wp:extent cx="647700" cy="257175"/>
            <wp:effectExtent l="0" t="0" r="0" b="952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(米)，原题计算正确.</w:t>
      </w:r>
      <w:r>
        <w:br w:type="textWrapping"/>
      </w:r>
      <w:r>
        <w:t xml:space="preserve"> 故答案为：错误；正确 </w:t>
      </w:r>
    </w:p>
    <w:p>
      <w:pPr>
        <w:spacing w:after="0" w:line="360" w:lineRule="auto"/>
      </w:pPr>
      <w:r>
        <w:t>【分析】(1)把总长度看作单位“1”，用1减去截去的分率即可求出剩下的分率；(2)用总长度减去减去的长度即可求出剩下的长度.</w:t>
      </w:r>
    </w:p>
    <w:p>
      <w:pPr>
        <w:spacing w:after="0" w:line="360" w:lineRule="auto"/>
      </w:pPr>
      <w:r>
        <w:t xml:space="preserve">9.【答案】 错误   </w:t>
      </w:r>
    </w:p>
    <w:p>
      <w:pPr>
        <w:spacing w:after="0" w:line="360" w:lineRule="auto"/>
      </w:pPr>
      <w:r>
        <w:t xml:space="preserve">【解析】【解答】正确的计算是： </w:t>
      </w:r>
      <w:r>
        <w:rPr>
          <w:lang w:eastAsia="zh-CN"/>
        </w:rPr>
        <w:drawing>
          <wp:inline distT="0" distB="0" distL="114300" distR="114300">
            <wp:extent cx="291465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。本题计算错误。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【分析】同分母分数相加减，可以使运算简便，最后的结果是要最简分数。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【分析】异分母分数加减法计算方法: 先通分，然后按照同分母分数加减法的法则进行计算.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【解析】【解答】分母是6的最小假分数是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，最大真分数是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，所以它们的和为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【分析】分母是6的最小假分数是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而不是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12.【答案】7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=8-1+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【分析】运用连减的性质，用8减去分母是9的两个分数的和，这样计算比较简便。</w:t>
      </w:r>
    </w:p>
    <w:p>
      <w:pPr>
        <w:spacing w:after="0" w:line="360" w:lineRule="auto"/>
      </w:pPr>
      <w:r>
        <w:t xml:space="preserve">13.【答案】 ①、②、④   </w:t>
      </w:r>
    </w:p>
    <w:p>
      <w:pPr>
        <w:spacing w:after="0" w:line="360" w:lineRule="auto"/>
      </w:pPr>
      <w:r>
        <w:t xml:space="preserve">【解析】【解答】解：因为： </w:t>
      </w:r>
      <w:r>
        <w:rPr>
          <w:lang w:eastAsia="zh-CN"/>
        </w:rPr>
        <w:drawing>
          <wp:inline distT="0" distB="0" distL="114300" distR="114300">
            <wp:extent cx="1247775" cy="3429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所以第①、②、④块的和等于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故答案为：①、②、④．</w:t>
      </w:r>
    </w:p>
    <w:p>
      <w:pPr>
        <w:spacing w:after="0" w:line="360" w:lineRule="auto"/>
      </w:pPr>
      <w:r>
        <w:t>【分析】将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写成图上几个分数和的形式，看那几块上的分数之和是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【解析】【解答】原式= </w:t>
      </w:r>
      <w:r>
        <w:rPr>
          <w:lang w:eastAsia="zh-CN"/>
        </w:rPr>
        <w:drawing>
          <wp:inline distT="0" distB="0" distL="114300" distR="114300">
            <wp:extent cx="1543050" cy="26670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或原式= </w:t>
      </w:r>
      <w:r>
        <w:rPr>
          <w:lang w:eastAsia="zh-CN"/>
        </w:rPr>
        <w:drawing>
          <wp:inline distT="0" distB="0" distL="114300" distR="114300">
            <wp:extent cx="231457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15.【答案】 解：1 </w:t>
      </w:r>
      <w:r>
        <w:rPr>
          <w:lang w:eastAsia="zh-CN"/>
        </w:rPr>
        <w:drawing>
          <wp:inline distT="0" distB="0" distL="114300" distR="114300">
            <wp:extent cx="619125" cy="3429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答：这张纸还剩下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没有用。</w:t>
      </w:r>
    </w:p>
    <w:p>
      <w:pPr>
        <w:spacing w:after="0" w:line="360" w:lineRule="auto"/>
      </w:pPr>
      <w:r>
        <w:t>【解析】【分析】根据题意可知，把这张纸看作单位“1”，用单位“1”-做红花的部分占的分率-做小旗部分占的分率=剩下几分之几没有用，据此列式解答。</w:t>
      </w:r>
    </w:p>
    <w:p>
      <w:pPr>
        <w:spacing w:after="0" w:line="360" w:lineRule="auto"/>
      </w:pPr>
      <w:r>
        <w:t xml:space="preserve">16.【答案】 解：1﹣（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   </w:t>
      </w:r>
    </w:p>
    <w:p>
      <w:pPr>
        <w:spacing w:after="0" w:line="360" w:lineRule="auto"/>
      </w:pPr>
      <w:r>
        <w:t xml:space="preserve">＝1﹣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＝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答：购买纪念品的费用占总支出的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【解析】【分析】总支出看做单位1，单位1- 游园费占总支出的分率-吃住的费用占总支出的分率=购买纪念品的费用占总支出的分率。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17.【答案】 解： </w:t>
      </w:r>
      <w:r>
        <w:rPr>
          <w:lang w:eastAsia="zh-CN"/>
        </w:rPr>
        <w:drawing>
          <wp:inline distT="0" distB="0" distL="114300" distR="114300">
            <wp:extent cx="838200" cy="390525"/>
            <wp:effectExtent l="0" t="0" r="0" b="889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 </w:t>
      </w:r>
      <w:r>
        <w:rPr>
          <w:lang w:eastAsia="zh-CN"/>
        </w:rPr>
        <w:drawing>
          <wp:inline distT="0" distB="0" distL="114300" distR="114300">
            <wp:extent cx="733425" cy="390525"/>
            <wp:effectExtent l="0" t="0" r="9525" b="889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＜1，没有喝完.</w:t>
      </w:r>
      <w:r>
        <w:br w:type="textWrapping"/>
      </w:r>
      <w:r>
        <w:t xml:space="preserve"> 1-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答：这桶矿泉水没有喝完，还剩下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 </w:t>
      </w:r>
      <w:r>
        <w:br w:type="textWrapping"/>
      </w:r>
      <w:r>
        <w:t xml:space="preserve"> 【分析】根据题意可知，把这桶水的总量看作单位“1”，用上午喝的+下午喝的=全天喝的，然后与这桶水的总量对比，比总量少，就没有喝完，比总量多，就喝完了，然后用减法求出剩下的分率，据此列式解答.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tNHKPYBAAAi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EuahKsrzhxYavkvsg1cbxS7&#10;zgaNARvKewwP8bRCCrPafRdtfpMOti+mHs6mqn1igj4u5ot5veBM0Nb1bH5bF9Or58MhYvqmvGU5&#10;aHmk4sVK2H3HRAUp9W9KroXeaHmvjSmL2G++mMh2QP29qfM/M6Yjr9KMY2PLbxezzANoaDsaFgpt&#10;IOHo+lLv1Ql8CVyX37+AM7E14HAkUBByGjRWJ5XdgmZQIL86ydIhkLWO7hTPZKySnBlFVzBHJTOB&#10;NpdkkjrjSGTuy7ETOdp4eaBWbkPU/UA+TgvfvEOjUyw5jXmezZfrgvR8tV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BG00co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fUDwGAIAAGQ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fUDw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A&#10;/4hI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DU7ZNY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245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604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3672"/>
    <w:rsid w:val="00AD40B2"/>
    <w:rsid w:val="00AE4496"/>
    <w:rsid w:val="00AF3E37"/>
    <w:rsid w:val="00B11DFC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6BB1"/>
    <w:rsid w:val="00DA5268"/>
    <w:rsid w:val="00DC3A35"/>
    <w:rsid w:val="00DD58AD"/>
    <w:rsid w:val="00DF3EA0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15B5"/>
    <w:rsid w:val="00F47B26"/>
    <w:rsid w:val="00F86A70"/>
    <w:rsid w:val="00F926C7"/>
    <w:rsid w:val="00FC2F6C"/>
    <w:rsid w:val="00FD1E8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7C45B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2.xml"/><Relationship Id="rId94" Type="http://schemas.openxmlformats.org/officeDocument/2006/relationships/customXml" Target="../customXml/item1.xml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GIF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7F6302-B22B-4FB1-8357-7B740468A9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1834</Words>
  <Characters>1976</Characters>
  <Lines>22</Lines>
  <Paragraphs>6</Paragraphs>
  <TotalTime>1</TotalTime>
  <ScaleCrop>false</ScaleCrop>
  <LinksUpToDate>false</LinksUpToDate>
  <CharactersWithSpaces>2834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2023-05-06T01:41:12Z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170944FEC7FC47BC94102F2FC3C1533E_13</vt:lpwstr>
  </property>
</Properties>
</file>